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03F1" w14:textId="77777777" w:rsidR="00100A8F" w:rsidRPr="00AC6652" w:rsidRDefault="00100A8F" w:rsidP="00A008FC">
      <w:pPr>
        <w:jc w:val="both"/>
        <w:rPr>
          <w:rFonts w:asciiTheme="minorHAnsi" w:hAnsiTheme="minorHAnsi"/>
          <w:vanish/>
        </w:rPr>
      </w:pPr>
    </w:p>
    <w:p w14:paraId="0F5B009B" w14:textId="77777777" w:rsidR="00100A8F" w:rsidRPr="00AC6652" w:rsidRDefault="00100A8F" w:rsidP="00A008FC">
      <w:pPr>
        <w:shd w:val="clear" w:color="auto" w:fill="FFFFFF"/>
        <w:jc w:val="both"/>
        <w:rPr>
          <w:rFonts w:asciiTheme="minorHAnsi" w:hAnsiTheme="minorHAnsi" w:cs="Arial"/>
        </w:rPr>
      </w:pPr>
    </w:p>
    <w:p w14:paraId="3A8367A1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E2B6194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414B5FA7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3A1714C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3842C1A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09CC3D3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79116272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446DC2E" w14:textId="77777777" w:rsidR="007549E5" w:rsidRDefault="007549E5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D798E3B" w14:textId="77777777" w:rsidR="007549E5" w:rsidRDefault="007549E5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773234F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3EFD0E2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E6457C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790DF2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8818257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48448B6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F5CBA89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46EA8FD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021F51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3D26CBF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2CC78A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A02694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AF7D3D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E23CE8C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84D2474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856E7DD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7E2DC4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515BC7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DEC47B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35138B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3EF1952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543D6C6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B062D6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11C3BA8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60ADDE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17D48A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CE674AB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D18CAA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0DB6435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7FB373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EB8C7A9" w14:textId="6558B28B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sectPr w:rsidR="007A08A8" w:rsidSect="001E07BF">
      <w:headerReference w:type="default" r:id="rId6"/>
      <w:footerReference w:type="default" r:id="rId7"/>
      <w:pgSz w:w="11906" w:h="16838" w:code="9"/>
      <w:pgMar w:top="284" w:right="1134" w:bottom="289" w:left="1418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37CD" w14:textId="77777777" w:rsidR="00645D9C" w:rsidRDefault="00645D9C">
      <w:r>
        <w:separator/>
      </w:r>
    </w:p>
  </w:endnote>
  <w:endnote w:type="continuationSeparator" w:id="0">
    <w:p w14:paraId="5C7B9087" w14:textId="77777777" w:rsidR="00645D9C" w:rsidRDefault="0064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="-30" w:tblpY="14536"/>
      <w:tblW w:w="9513" w:type="dxa"/>
      <w:tblLayout w:type="fixed"/>
      <w:tblLook w:val="01E0" w:firstRow="1" w:lastRow="1" w:firstColumn="1" w:lastColumn="1" w:noHBand="0" w:noVBand="0"/>
    </w:tblPr>
    <w:tblGrid>
      <w:gridCol w:w="3969"/>
      <w:gridCol w:w="5544"/>
    </w:tblGrid>
    <w:tr w:rsidR="007A08A8" w:rsidRPr="00F3249C" w14:paraId="5794A6E7" w14:textId="77777777" w:rsidTr="00A008FC">
      <w:trPr>
        <w:trHeight w:val="454"/>
      </w:trPr>
      <w:tc>
        <w:tcPr>
          <w:tcW w:w="3969" w:type="dxa"/>
          <w:tcBorders>
            <w:top w:val="single" w:sz="4" w:space="0" w:color="999999"/>
            <w:left w:val="single" w:sz="12" w:space="0" w:color="auto"/>
            <w:bottom w:val="single" w:sz="4" w:space="0" w:color="999999"/>
            <w:right w:val="single" w:sz="6" w:space="0" w:color="999999"/>
          </w:tcBorders>
          <w:shd w:val="clear" w:color="auto" w:fill="auto"/>
          <w:vAlign w:val="center"/>
        </w:tcPr>
        <w:p w14:paraId="292A436F" w14:textId="77777777" w:rsidR="007A08A8" w:rsidRPr="003E1374" w:rsidRDefault="007A08A8" w:rsidP="00A008FC">
          <w:pPr>
            <w:jc w:val="center"/>
            <w:rPr>
              <w:rFonts w:ascii="Calibri" w:hAnsi="Calibri" w:cs="Arial"/>
              <w:b/>
              <w:color w:val="000000" w:themeColor="text1"/>
            </w:rPr>
          </w:pPr>
          <w:r>
            <w:rPr>
              <w:rFonts w:ascii="Calibri" w:hAnsi="Calibri" w:cs="Arial"/>
              <w:b/>
              <w:color w:val="000000" w:themeColor="text1"/>
            </w:rPr>
            <w:t xml:space="preserve">ÖĞRENCİ </w:t>
          </w:r>
        </w:p>
      </w:tc>
      <w:tc>
        <w:tcPr>
          <w:tcW w:w="5544" w:type="dxa"/>
          <w:tcBorders>
            <w:top w:val="single" w:sz="4" w:space="0" w:color="999999"/>
            <w:left w:val="single" w:sz="6" w:space="0" w:color="999999"/>
            <w:bottom w:val="single" w:sz="4" w:space="0" w:color="999999"/>
            <w:right w:val="single" w:sz="12" w:space="0" w:color="auto"/>
          </w:tcBorders>
          <w:shd w:val="clear" w:color="auto" w:fill="auto"/>
          <w:vAlign w:val="center"/>
        </w:tcPr>
        <w:p w14:paraId="5569D170" w14:textId="77777777" w:rsidR="007A08A8" w:rsidRPr="003E1374" w:rsidRDefault="007A08A8" w:rsidP="00A008FC">
          <w:pPr>
            <w:jc w:val="center"/>
            <w:rPr>
              <w:rFonts w:ascii="Calibri" w:hAnsi="Calibri" w:cs="Arial"/>
              <w:b/>
              <w:color w:val="000000" w:themeColor="text1"/>
            </w:rPr>
          </w:pPr>
          <w:r w:rsidRPr="003E1374">
            <w:rPr>
              <w:rFonts w:ascii="Calibri" w:hAnsi="Calibri" w:cs="Arial"/>
              <w:b/>
              <w:color w:val="000000" w:themeColor="text1"/>
            </w:rPr>
            <w:t>İŞYERİ EĞİTİM YETKİLİSİ</w:t>
          </w:r>
        </w:p>
      </w:tc>
    </w:tr>
    <w:tr w:rsidR="007A08A8" w:rsidRPr="00F3249C" w14:paraId="417C4093" w14:textId="77777777" w:rsidTr="00A008FC">
      <w:trPr>
        <w:cantSplit/>
        <w:trHeight w:val="794"/>
      </w:trPr>
      <w:tc>
        <w:tcPr>
          <w:tcW w:w="3969" w:type="dxa"/>
          <w:tcBorders>
            <w:top w:val="single" w:sz="4" w:space="0" w:color="999999"/>
            <w:left w:val="single" w:sz="12" w:space="0" w:color="auto"/>
            <w:bottom w:val="single" w:sz="6" w:space="0" w:color="999999"/>
            <w:right w:val="single" w:sz="6" w:space="0" w:color="999999"/>
          </w:tcBorders>
          <w:vAlign w:val="center"/>
        </w:tcPr>
        <w:p w14:paraId="7CD3D75D" w14:textId="77777777" w:rsidR="007A08A8" w:rsidRPr="00F3249C" w:rsidRDefault="007A08A8" w:rsidP="00A008FC">
          <w:pPr>
            <w:jc w:val="center"/>
            <w:rPr>
              <w:rFonts w:ascii="Calibri" w:hAnsi="Calibri" w:cs="Arial"/>
              <w:color w:val="C0C0C0"/>
            </w:rPr>
          </w:pPr>
          <w:r w:rsidRPr="006A01CD">
            <w:rPr>
              <w:rFonts w:ascii="Calibri" w:hAnsi="Calibri" w:cs="Arial"/>
              <w:b/>
              <w:color w:val="C0C0C0"/>
            </w:rPr>
            <w:t>Onay (İmza</w:t>
          </w:r>
          <w:r>
            <w:rPr>
              <w:rFonts w:ascii="Calibri" w:hAnsi="Calibri" w:cs="Arial"/>
              <w:b/>
              <w:color w:val="C0C0C0"/>
            </w:rPr>
            <w:t>)</w:t>
          </w:r>
        </w:p>
      </w:tc>
      <w:tc>
        <w:tcPr>
          <w:tcW w:w="5544" w:type="dxa"/>
          <w:tcBorders>
            <w:top w:val="single" w:sz="4" w:space="0" w:color="999999"/>
            <w:left w:val="single" w:sz="6" w:space="0" w:color="999999"/>
            <w:bottom w:val="single" w:sz="6" w:space="0" w:color="999999"/>
            <w:right w:val="single" w:sz="12" w:space="0" w:color="auto"/>
          </w:tcBorders>
          <w:vAlign w:val="center"/>
        </w:tcPr>
        <w:p w14:paraId="65F9F6C1" w14:textId="77777777" w:rsidR="007A08A8" w:rsidRPr="009A09E9" w:rsidRDefault="007A08A8" w:rsidP="00A008FC">
          <w:pPr>
            <w:jc w:val="center"/>
            <w:rPr>
              <w:rFonts w:ascii="Calibri" w:hAnsi="Calibri" w:cs="Arial"/>
              <w:b/>
              <w:color w:val="C0C0C0"/>
            </w:rPr>
          </w:pPr>
          <w:r w:rsidRPr="009A09E9">
            <w:rPr>
              <w:rFonts w:ascii="Calibri" w:hAnsi="Calibri" w:cs="Arial"/>
              <w:b/>
              <w:color w:val="C0C0C0"/>
            </w:rPr>
            <w:t>Onay (İmza &amp; Kaşe)</w:t>
          </w:r>
        </w:p>
      </w:tc>
    </w:tr>
    <w:tr w:rsidR="007A08A8" w:rsidRPr="00F3249C" w14:paraId="17AC3CD3" w14:textId="77777777" w:rsidTr="00A008FC">
      <w:trPr>
        <w:trHeight w:val="454"/>
      </w:trPr>
      <w:tc>
        <w:tcPr>
          <w:tcW w:w="3969" w:type="dxa"/>
          <w:tcBorders>
            <w:top w:val="single" w:sz="6" w:space="0" w:color="999999"/>
            <w:left w:val="single" w:sz="12" w:space="0" w:color="auto"/>
            <w:bottom w:val="single" w:sz="12" w:space="0" w:color="auto"/>
            <w:right w:val="single" w:sz="6" w:space="0" w:color="999999"/>
          </w:tcBorders>
        </w:tcPr>
        <w:p w14:paraId="56C627E9" w14:textId="5C4D4E0A" w:rsidR="007A08A8" w:rsidRPr="00F3249C" w:rsidRDefault="007A08A8" w:rsidP="00A008FC">
          <w:pPr>
            <w:jc w:val="center"/>
            <w:rPr>
              <w:rFonts w:ascii="Calibri" w:hAnsi="Calibri" w:cs="Arial"/>
            </w:rPr>
          </w:pPr>
          <w:r w:rsidRPr="00F3249C">
            <w:rPr>
              <w:rFonts w:ascii="Calibri" w:hAnsi="Calibri" w:cs="Arial"/>
            </w:rPr>
            <w:t xml:space="preserve">/  </w:t>
          </w:r>
          <w:r>
            <w:rPr>
              <w:rFonts w:ascii="Calibri" w:hAnsi="Calibri" w:cs="Arial"/>
            </w:rPr>
            <w:t xml:space="preserve">     </w:t>
          </w:r>
          <w:r w:rsidRPr="00F3249C">
            <w:rPr>
              <w:rFonts w:ascii="Calibri" w:hAnsi="Calibri" w:cs="Arial"/>
            </w:rPr>
            <w:t xml:space="preserve"> /</w:t>
          </w:r>
          <w:proofErr w:type="gramStart"/>
          <w:r>
            <w:rPr>
              <w:rFonts w:ascii="Calibri" w:hAnsi="Calibri" w:cs="Arial"/>
            </w:rPr>
            <w:t>20</w:t>
          </w:r>
          <w:r w:rsidR="008E2E1A">
            <w:rPr>
              <w:rFonts w:ascii="Calibri" w:hAnsi="Calibri" w:cs="Arial"/>
            </w:rPr>
            <w:t>..</w:t>
          </w:r>
          <w:proofErr w:type="gramEnd"/>
        </w:p>
      </w:tc>
      <w:tc>
        <w:tcPr>
          <w:tcW w:w="5544" w:type="dxa"/>
          <w:tcBorders>
            <w:top w:val="single" w:sz="6" w:space="0" w:color="999999"/>
            <w:left w:val="single" w:sz="6" w:space="0" w:color="999999"/>
            <w:bottom w:val="single" w:sz="12" w:space="0" w:color="auto"/>
            <w:right w:val="single" w:sz="12" w:space="0" w:color="auto"/>
          </w:tcBorders>
        </w:tcPr>
        <w:p w14:paraId="0AF5EDB0" w14:textId="43728A12" w:rsidR="007A08A8" w:rsidRPr="00F3249C" w:rsidRDefault="007A08A8" w:rsidP="00A008FC">
          <w:pPr>
            <w:jc w:val="center"/>
            <w:rPr>
              <w:rFonts w:ascii="Calibri" w:hAnsi="Calibri" w:cs="Arial"/>
            </w:rPr>
          </w:pPr>
          <w:r w:rsidRPr="00F3249C">
            <w:rPr>
              <w:rFonts w:ascii="Calibri" w:hAnsi="Calibri" w:cs="Arial"/>
            </w:rPr>
            <w:t xml:space="preserve">/ </w:t>
          </w:r>
          <w:r>
            <w:rPr>
              <w:rFonts w:ascii="Calibri" w:hAnsi="Calibri" w:cs="Arial"/>
            </w:rPr>
            <w:t xml:space="preserve">     </w:t>
          </w:r>
          <w:r w:rsidRPr="00F3249C">
            <w:rPr>
              <w:rFonts w:ascii="Calibri" w:hAnsi="Calibri" w:cs="Arial"/>
            </w:rPr>
            <w:t xml:space="preserve">  /</w:t>
          </w:r>
          <w:proofErr w:type="gramStart"/>
          <w:r>
            <w:rPr>
              <w:rFonts w:ascii="Calibri" w:hAnsi="Calibri" w:cs="Arial"/>
            </w:rPr>
            <w:t>20</w:t>
          </w:r>
          <w:r w:rsidR="008E2E1A">
            <w:rPr>
              <w:rFonts w:ascii="Calibri" w:hAnsi="Calibri" w:cs="Arial"/>
            </w:rPr>
            <w:t>..</w:t>
          </w:r>
          <w:proofErr w:type="gramEnd"/>
        </w:p>
      </w:tc>
    </w:tr>
  </w:tbl>
  <w:p w14:paraId="3AECBBB2" w14:textId="77777777" w:rsidR="007A08A8" w:rsidRDefault="007A0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21A07" w14:textId="77777777" w:rsidR="00645D9C" w:rsidRDefault="00645D9C">
      <w:r>
        <w:separator/>
      </w:r>
    </w:p>
  </w:footnote>
  <w:footnote w:type="continuationSeparator" w:id="0">
    <w:p w14:paraId="04FD5934" w14:textId="77777777" w:rsidR="00645D9C" w:rsidRDefault="0064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276"/>
    </w:tblGrid>
    <w:tr w:rsidR="007A08A8" w14:paraId="044A190C" w14:textId="77777777" w:rsidTr="00A008FC">
      <w:trPr>
        <w:trHeight w:val="276"/>
      </w:trPr>
      <w:tc>
        <w:tcPr>
          <w:tcW w:w="1134" w:type="dxa"/>
          <w:vMerge w:val="restart"/>
        </w:tcPr>
        <w:p w14:paraId="5DED18AD" w14:textId="77777777" w:rsidR="007A08A8" w:rsidRDefault="007A08A8" w:rsidP="007A08A8">
          <w:pPr>
            <w:pStyle w:val="TableParagraph"/>
            <w:spacing w:before="6"/>
            <w:rPr>
              <w:sz w:val="7"/>
            </w:rPr>
          </w:pPr>
        </w:p>
        <w:p w14:paraId="6BD87CD0" w14:textId="77777777" w:rsidR="007A08A8" w:rsidRDefault="007A08A8" w:rsidP="007A08A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29D04D1" wp14:editId="1CCE8BD6">
                <wp:extent cx="580146" cy="685800"/>
                <wp:effectExtent l="0" t="0" r="0" b="0"/>
                <wp:docPr id="31737193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14:paraId="6B391AD7" w14:textId="77777777" w:rsidR="007A08A8" w:rsidRDefault="007A08A8" w:rsidP="007A08A8">
          <w:pPr>
            <w:pStyle w:val="TableParagraph"/>
            <w:spacing w:before="13"/>
            <w:rPr>
              <w:sz w:val="24"/>
            </w:rPr>
          </w:pPr>
        </w:p>
        <w:p w14:paraId="7260202D" w14:textId="77777777" w:rsidR="00A008FC" w:rsidRDefault="007A08A8" w:rsidP="007A08A8">
          <w:pPr>
            <w:pStyle w:val="TableParagraph"/>
            <w:ind w:left="871" w:hanging="7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 xml:space="preserve">ÜNİVERSİTESİ </w:t>
          </w:r>
        </w:p>
        <w:p w14:paraId="08C79DE0" w14:textId="634F403C" w:rsidR="007A08A8" w:rsidRDefault="007A08A8" w:rsidP="007A08A8">
          <w:pPr>
            <w:pStyle w:val="TableParagraph"/>
            <w:ind w:left="871" w:hanging="7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ÖĞRENCİ İŞLERİ DAİRE BAŞKANLIĞI</w:t>
          </w:r>
        </w:p>
        <w:p w14:paraId="6D003FE9" w14:textId="77777777" w:rsidR="007A08A8" w:rsidRDefault="007A08A8" w:rsidP="007A08A8">
          <w:pPr>
            <w:pStyle w:val="TableParagraph"/>
            <w:spacing w:before="1"/>
            <w:ind w:left="124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</w:t>
          </w:r>
          <w:r w:rsidRPr="00841888">
            <w:rPr>
              <w:rFonts w:cs="Arial"/>
              <w:b/>
              <w:sz w:val="24"/>
              <w:szCs w:val="24"/>
            </w:rPr>
            <w:t>GÜNLÜK RAPOR</w:t>
          </w:r>
        </w:p>
        <w:p w14:paraId="3DA0CDEC" w14:textId="6A427443" w:rsidR="007A08A8" w:rsidRPr="00841888" w:rsidRDefault="008E2E1A" w:rsidP="007A08A8">
          <w:pPr>
            <w:widowControl/>
            <w:autoSpaceDE/>
            <w:autoSpaceDN/>
            <w:jc w:val="center"/>
            <w:rPr>
              <w:rFonts w:eastAsia="Times New Roman" w:cs="Times New Roman"/>
              <w:lang w:val="tr-TR" w:eastAsia="tr-TR"/>
            </w:rPr>
          </w:pPr>
          <w:r>
            <w:rPr>
              <w:rFonts w:cs="Arial"/>
              <w:b/>
            </w:rPr>
            <w:t>YENİŞARBADEMLİ MYO ORMANCILIK</w:t>
          </w:r>
          <w:r w:rsidR="007A08A8" w:rsidRPr="00841888">
            <w:rPr>
              <w:rFonts w:cs="Arial"/>
              <w:b/>
            </w:rPr>
            <w:t xml:space="preserve"> BÖLÜMÜ </w:t>
          </w:r>
        </w:p>
      </w:tc>
      <w:tc>
        <w:tcPr>
          <w:tcW w:w="1276" w:type="dxa"/>
        </w:tcPr>
        <w:p w14:paraId="5D08AF60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Doküman</w:t>
          </w:r>
          <w:proofErr w:type="spellEnd"/>
          <w:r>
            <w:rPr>
              <w:spacing w:val="-5"/>
              <w:sz w:val="16"/>
            </w:rPr>
            <w:t xml:space="preserve"> No</w:t>
          </w:r>
        </w:p>
      </w:tc>
      <w:tc>
        <w:tcPr>
          <w:tcW w:w="1276" w:type="dxa"/>
        </w:tcPr>
        <w:p w14:paraId="313CCB25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7A08A8" w14:paraId="4DA937B2" w14:textId="77777777" w:rsidTr="00A008FC">
      <w:trPr>
        <w:trHeight w:val="278"/>
      </w:trPr>
      <w:tc>
        <w:tcPr>
          <w:tcW w:w="1134" w:type="dxa"/>
          <w:vMerge/>
          <w:tcBorders>
            <w:top w:val="nil"/>
          </w:tcBorders>
        </w:tcPr>
        <w:p w14:paraId="29AF833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4D4A25CE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30993298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Yürürlük</w:t>
          </w:r>
          <w:proofErr w:type="spellEnd"/>
          <w:r>
            <w:rPr>
              <w:spacing w:val="-8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276" w:type="dxa"/>
        </w:tcPr>
        <w:p w14:paraId="0036B422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7A08A8" w14:paraId="5FEF5828" w14:textId="77777777" w:rsidTr="00A008FC">
      <w:trPr>
        <w:trHeight w:val="276"/>
      </w:trPr>
      <w:tc>
        <w:tcPr>
          <w:tcW w:w="1134" w:type="dxa"/>
          <w:vMerge/>
          <w:tcBorders>
            <w:top w:val="nil"/>
          </w:tcBorders>
        </w:tcPr>
        <w:p w14:paraId="6FCA7C1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46081B3C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4009975A" w14:textId="77777777" w:rsidR="007A08A8" w:rsidRDefault="007A08A8" w:rsidP="007A08A8">
          <w:pPr>
            <w:pStyle w:val="TableParagraph"/>
            <w:spacing w:before="45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9"/>
              <w:sz w:val="16"/>
            </w:rPr>
            <w:t xml:space="preserve"> </w:t>
          </w:r>
          <w:r>
            <w:rPr>
              <w:spacing w:val="-2"/>
              <w:sz w:val="16"/>
            </w:rPr>
            <w:t>Tarihi</w:t>
          </w:r>
        </w:p>
      </w:tc>
      <w:tc>
        <w:tcPr>
          <w:tcW w:w="1276" w:type="dxa"/>
        </w:tcPr>
        <w:p w14:paraId="4B002745" w14:textId="77777777" w:rsidR="007A08A8" w:rsidRDefault="007A08A8" w:rsidP="007A08A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7A08A8" w14:paraId="1F72A33A" w14:textId="77777777" w:rsidTr="00A008FC">
      <w:trPr>
        <w:trHeight w:val="276"/>
      </w:trPr>
      <w:tc>
        <w:tcPr>
          <w:tcW w:w="1134" w:type="dxa"/>
          <w:vMerge/>
          <w:tcBorders>
            <w:top w:val="nil"/>
          </w:tcBorders>
        </w:tcPr>
        <w:p w14:paraId="7C15EB6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6FF54F7F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30F79D12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276" w:type="dxa"/>
        </w:tcPr>
        <w:p w14:paraId="26517E9A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7A08A8" w14:paraId="71EA3FC3" w14:textId="77777777" w:rsidTr="00A008FC">
      <w:trPr>
        <w:trHeight w:val="278"/>
      </w:trPr>
      <w:tc>
        <w:tcPr>
          <w:tcW w:w="1134" w:type="dxa"/>
          <w:vMerge/>
          <w:tcBorders>
            <w:top w:val="nil"/>
          </w:tcBorders>
        </w:tcPr>
        <w:p w14:paraId="0BECB447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12CCB0D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51A989B7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Sayfa</w:t>
          </w:r>
          <w:proofErr w:type="spellEnd"/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276" w:type="dxa"/>
        </w:tcPr>
        <w:p w14:paraId="7015083F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tbl>
    <w:tblPr>
      <w:tblW w:w="9508" w:type="dxa"/>
      <w:tblInd w:w="-15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6804"/>
      <w:gridCol w:w="1418"/>
      <w:gridCol w:w="1286"/>
    </w:tblGrid>
    <w:tr w:rsidR="007A08A8" w:rsidRPr="00AC6652" w14:paraId="1B2F0E40" w14:textId="77777777" w:rsidTr="00A008FC">
      <w:trPr>
        <w:trHeight w:val="201"/>
      </w:trPr>
      <w:tc>
        <w:tcPr>
          <w:tcW w:w="6804" w:type="dxa"/>
        </w:tcPr>
        <w:p w14:paraId="4B3FEB3F" w14:textId="4C8509B1" w:rsidR="007A08A8" w:rsidRPr="00AC6652" w:rsidRDefault="007A08A8" w:rsidP="007A08A8">
          <w:pPr>
            <w:rPr>
              <w:rFonts w:asciiTheme="minorHAnsi" w:hAnsiTheme="minorHAnsi" w:cs="Arial"/>
              <w:b/>
              <w:color w:val="A6A6A6" w:themeColor="background1" w:themeShade="A6"/>
            </w:rPr>
          </w:pPr>
          <w:r w:rsidRPr="00AC6652">
            <w:rPr>
              <w:rFonts w:asciiTheme="minorHAnsi" w:hAnsiTheme="minorHAnsi" w:cs="Arial"/>
              <w:b/>
              <w:color w:val="A6A6A6" w:themeColor="background1" w:themeShade="A6"/>
            </w:rPr>
            <w:t xml:space="preserve">YAPILAN İŞ: </w:t>
          </w:r>
          <w:r w:rsidRPr="00AC6652">
            <w:rPr>
              <w:rFonts w:asciiTheme="minorHAnsi" w:hAnsiTheme="minorHAnsi" w:cs="Arial"/>
              <w:b/>
              <w:color w:val="A6A6A6" w:themeColor="background1" w:themeShade="A6"/>
            </w:rPr>
            <w:br/>
          </w:r>
        </w:p>
      </w:tc>
      <w:tc>
        <w:tcPr>
          <w:tcW w:w="1418" w:type="dxa"/>
          <w:vAlign w:val="center"/>
        </w:tcPr>
        <w:p w14:paraId="6E309D36" w14:textId="763434E1" w:rsidR="007A08A8" w:rsidRPr="00AC6652" w:rsidRDefault="007A08A8" w:rsidP="007A08A8">
          <w:pPr>
            <w:rPr>
              <w:rFonts w:asciiTheme="minorHAnsi" w:hAnsiTheme="minorHAnsi" w:cs="Arial"/>
            </w:rPr>
          </w:pPr>
          <w:proofErr w:type="gramStart"/>
          <w:r>
            <w:rPr>
              <w:rFonts w:asciiTheme="minorHAnsi" w:hAnsiTheme="minorHAnsi" w:cs="Arial"/>
            </w:rPr>
            <w:t>….</w:t>
          </w:r>
          <w:proofErr w:type="gramEnd"/>
          <w:r>
            <w:rPr>
              <w:rFonts w:asciiTheme="minorHAnsi" w:hAnsiTheme="minorHAnsi" w:cs="Arial"/>
            </w:rPr>
            <w:t>/</w:t>
          </w:r>
          <w:r w:rsidR="008E2E1A">
            <w:rPr>
              <w:rFonts w:asciiTheme="minorHAnsi" w:hAnsiTheme="minorHAnsi" w:cs="Arial"/>
            </w:rPr>
            <w:t>….</w:t>
          </w:r>
          <w:r>
            <w:rPr>
              <w:rFonts w:asciiTheme="minorHAnsi" w:hAnsiTheme="minorHAnsi" w:cs="Arial"/>
            </w:rPr>
            <w:t>/20</w:t>
          </w:r>
          <w:r w:rsidR="008E2E1A">
            <w:rPr>
              <w:rFonts w:asciiTheme="minorHAnsi" w:hAnsiTheme="minorHAnsi" w:cs="Arial"/>
            </w:rPr>
            <w:t>..</w:t>
          </w:r>
        </w:p>
      </w:tc>
      <w:tc>
        <w:tcPr>
          <w:tcW w:w="1286" w:type="dxa"/>
          <w:vAlign w:val="center"/>
        </w:tcPr>
        <w:p w14:paraId="5A0C0BD7" w14:textId="310ADF79" w:rsidR="007A08A8" w:rsidRPr="00AC6652" w:rsidRDefault="007A08A8" w:rsidP="007A08A8">
          <w:pPr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Sayfa: </w:t>
          </w:r>
        </w:p>
      </w:tc>
    </w:tr>
  </w:tbl>
  <w:p w14:paraId="1CEE23C5" w14:textId="77777777" w:rsidR="007A08A8" w:rsidRDefault="007A08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07BF"/>
    <w:rsid w:val="001E4FD8"/>
    <w:rsid w:val="001F3302"/>
    <w:rsid w:val="00203F91"/>
    <w:rsid w:val="00211107"/>
    <w:rsid w:val="0022313B"/>
    <w:rsid w:val="002267ED"/>
    <w:rsid w:val="002335C9"/>
    <w:rsid w:val="00260122"/>
    <w:rsid w:val="00271434"/>
    <w:rsid w:val="002741F9"/>
    <w:rsid w:val="00285133"/>
    <w:rsid w:val="002C756C"/>
    <w:rsid w:val="002D0639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C650C"/>
    <w:rsid w:val="003E1374"/>
    <w:rsid w:val="003E774D"/>
    <w:rsid w:val="003F2599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1D3A"/>
    <w:rsid w:val="004A7BF2"/>
    <w:rsid w:val="004B30B1"/>
    <w:rsid w:val="004B49E9"/>
    <w:rsid w:val="004B6EF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45D9C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967FB"/>
    <w:rsid w:val="007A08A8"/>
    <w:rsid w:val="007C0A1E"/>
    <w:rsid w:val="007D715E"/>
    <w:rsid w:val="007F7CCC"/>
    <w:rsid w:val="00810DBE"/>
    <w:rsid w:val="00811736"/>
    <w:rsid w:val="00825348"/>
    <w:rsid w:val="00841888"/>
    <w:rsid w:val="00852E82"/>
    <w:rsid w:val="0085566F"/>
    <w:rsid w:val="008601A4"/>
    <w:rsid w:val="00862852"/>
    <w:rsid w:val="00872ED2"/>
    <w:rsid w:val="008949FA"/>
    <w:rsid w:val="008A0C95"/>
    <w:rsid w:val="008C71DD"/>
    <w:rsid w:val="008C7ACA"/>
    <w:rsid w:val="008D16C1"/>
    <w:rsid w:val="008E2E1A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A57D0"/>
    <w:rsid w:val="009C1E85"/>
    <w:rsid w:val="009F16B8"/>
    <w:rsid w:val="009F16D2"/>
    <w:rsid w:val="00A008FC"/>
    <w:rsid w:val="00A102F5"/>
    <w:rsid w:val="00A13F03"/>
    <w:rsid w:val="00A307D2"/>
    <w:rsid w:val="00A31E5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1003D"/>
    <w:rsid w:val="00C1497D"/>
    <w:rsid w:val="00C15CBC"/>
    <w:rsid w:val="00C5184A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A6FBA"/>
    <w:rsid w:val="00DD4D9F"/>
    <w:rsid w:val="00DF2043"/>
    <w:rsid w:val="00DF3030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A2AC8"/>
    <w:rsid w:val="00EB6406"/>
    <w:rsid w:val="00EC1FCF"/>
    <w:rsid w:val="00EC3CC7"/>
    <w:rsid w:val="00EC77D7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18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8418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7A08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A08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Emre Kuzugüdenli</cp:lastModifiedBy>
  <cp:revision>2</cp:revision>
  <cp:lastPrinted>2014-05-16T08:35:00Z</cp:lastPrinted>
  <dcterms:created xsi:type="dcterms:W3CDTF">2024-09-30T16:06:00Z</dcterms:created>
  <dcterms:modified xsi:type="dcterms:W3CDTF">2024-09-30T16:06:00Z</dcterms:modified>
</cp:coreProperties>
</file>